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64A8" w14:textId="0186DF4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ANBI </w:t>
      </w:r>
      <w:r w:rsidR="00EF1491" w:rsidRPr="002C114B">
        <w:rPr>
          <w:rFonts w:ascii="Times New Roman" w:eastAsia="Times New Roman" w:hAnsi="Times New Roman" w:cs="Times New Roman"/>
          <w:sz w:val="24"/>
          <w:szCs w:val="24"/>
          <w:lang w:eastAsia="nl-NL"/>
        </w:rPr>
        <w:t>diaconie</w:t>
      </w:r>
      <w:r w:rsidRPr="002C114B">
        <w:rPr>
          <w:rFonts w:ascii="Times New Roman" w:eastAsia="Times New Roman" w:hAnsi="Times New Roman" w:cs="Times New Roman"/>
          <w:sz w:val="24"/>
          <w:szCs w:val="24"/>
          <w:lang w:eastAsia="nl-NL"/>
        </w:rPr>
        <w:t xml:space="preserve"> </w:t>
      </w:r>
      <w:r w:rsidR="00EF1491">
        <w:rPr>
          <w:rFonts w:ascii="Times New Roman" w:eastAsia="Times New Roman" w:hAnsi="Times New Roman" w:cs="Times New Roman"/>
          <w:sz w:val="24"/>
          <w:szCs w:val="24"/>
          <w:lang w:eastAsia="nl-NL"/>
        </w:rPr>
        <w:t>202</w:t>
      </w:r>
      <w:r w:rsidR="001722CC">
        <w:rPr>
          <w:rFonts w:ascii="Times New Roman" w:eastAsia="Times New Roman" w:hAnsi="Times New Roman" w:cs="Times New Roman"/>
          <w:sz w:val="24"/>
          <w:szCs w:val="24"/>
          <w:lang w:eastAsia="nl-NL"/>
        </w:rPr>
        <w:t>5</w:t>
      </w:r>
      <w:r w:rsidR="003377B1">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Algemene gegevens diaconie behorende tot de Protestantse Kerk in Nederland</w:t>
      </w:r>
      <w:r w:rsidRPr="002C114B">
        <w:rPr>
          <w:rFonts w:ascii="Times New Roman" w:eastAsia="Times New Roman" w:hAnsi="Times New Roman" w:cs="Times New Roman"/>
          <w:sz w:val="24"/>
          <w:szCs w:val="24"/>
          <w:lang w:eastAsia="nl-NL"/>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14"/>
        <w:gridCol w:w="6012"/>
      </w:tblGrid>
      <w:tr w:rsidR="002C114B" w:rsidRPr="002C114B" w14:paraId="1F9D7B3B" w14:textId="77777777" w:rsidTr="002C114B">
        <w:trPr>
          <w:tblCellSpacing w:w="15" w:type="dxa"/>
        </w:trPr>
        <w:tc>
          <w:tcPr>
            <w:tcW w:w="0" w:type="auto"/>
            <w:tcMar>
              <w:top w:w="0" w:type="dxa"/>
              <w:left w:w="0" w:type="dxa"/>
              <w:bottom w:w="0" w:type="dxa"/>
              <w:right w:w="0" w:type="dxa"/>
            </w:tcMar>
            <w:vAlign w:val="center"/>
            <w:hideMark/>
          </w:tcPr>
          <w:p w14:paraId="6F83437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Naam ANBI:</w:t>
            </w:r>
          </w:p>
        </w:tc>
        <w:tc>
          <w:tcPr>
            <w:tcW w:w="0" w:type="auto"/>
            <w:tcMar>
              <w:top w:w="0" w:type="dxa"/>
              <w:left w:w="0" w:type="dxa"/>
              <w:bottom w:w="0" w:type="dxa"/>
              <w:right w:w="0" w:type="dxa"/>
            </w:tcMar>
            <w:vAlign w:val="center"/>
            <w:hideMark/>
          </w:tcPr>
          <w:p w14:paraId="19C1170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Diaconie Protestantse Gemeente De Wilp-Siegerswoude</w:t>
            </w:r>
          </w:p>
        </w:tc>
      </w:tr>
      <w:tr w:rsidR="002C114B" w:rsidRPr="002C114B" w14:paraId="3D3BEF20" w14:textId="77777777" w:rsidTr="002C114B">
        <w:trPr>
          <w:tblCellSpacing w:w="15" w:type="dxa"/>
        </w:trPr>
        <w:tc>
          <w:tcPr>
            <w:tcW w:w="0" w:type="auto"/>
            <w:tcMar>
              <w:top w:w="0" w:type="dxa"/>
              <w:left w:w="0" w:type="dxa"/>
              <w:bottom w:w="0" w:type="dxa"/>
              <w:right w:w="0" w:type="dxa"/>
            </w:tcMar>
            <w:vAlign w:val="center"/>
            <w:hideMark/>
          </w:tcPr>
          <w:p w14:paraId="778D3A6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Telefoonnummer secretaris:</w:t>
            </w:r>
          </w:p>
        </w:tc>
        <w:tc>
          <w:tcPr>
            <w:tcW w:w="0" w:type="auto"/>
            <w:tcMar>
              <w:top w:w="0" w:type="dxa"/>
              <w:left w:w="0" w:type="dxa"/>
              <w:bottom w:w="0" w:type="dxa"/>
              <w:right w:w="0" w:type="dxa"/>
            </w:tcMar>
            <w:vAlign w:val="center"/>
            <w:hideMark/>
          </w:tcPr>
          <w:p w14:paraId="0007906A" w14:textId="3C3DE79A" w:rsidR="002C114B" w:rsidRPr="002C114B" w:rsidRDefault="00AD6EF3"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Via telefoonn</w:t>
            </w:r>
            <w:r w:rsidR="007D1E31">
              <w:rPr>
                <w:rFonts w:ascii="Times New Roman" w:eastAsia="Times New Roman" w:hAnsi="Times New Roman" w:cs="Times New Roman"/>
                <w:sz w:val="24"/>
                <w:szCs w:val="24"/>
                <w:lang w:eastAsia="nl-NL"/>
              </w:rPr>
              <w:t>ummer</w:t>
            </w:r>
            <w:r>
              <w:rPr>
                <w:rFonts w:ascii="Times New Roman" w:eastAsia="Times New Roman" w:hAnsi="Times New Roman" w:cs="Times New Roman"/>
                <w:sz w:val="24"/>
                <w:szCs w:val="24"/>
                <w:lang w:eastAsia="nl-NL"/>
              </w:rPr>
              <w:t xml:space="preserve"> Oosterkerk 0594</w:t>
            </w:r>
            <w:r w:rsidR="007D1E3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w:t>
            </w:r>
            <w:r w:rsidR="007D1E31">
              <w:rPr>
                <w:rFonts w:ascii="Times New Roman" w:eastAsia="Times New Roman" w:hAnsi="Times New Roman" w:cs="Times New Roman"/>
                <w:sz w:val="24"/>
                <w:szCs w:val="24"/>
                <w:lang w:eastAsia="nl-NL"/>
              </w:rPr>
              <w:t>64 29 61</w:t>
            </w:r>
          </w:p>
        </w:tc>
      </w:tr>
      <w:tr w:rsidR="002C114B" w:rsidRPr="002C114B" w14:paraId="4722FAB9" w14:textId="77777777" w:rsidTr="002C114B">
        <w:trPr>
          <w:tblCellSpacing w:w="15" w:type="dxa"/>
        </w:trPr>
        <w:tc>
          <w:tcPr>
            <w:tcW w:w="0" w:type="auto"/>
            <w:tcMar>
              <w:top w:w="0" w:type="dxa"/>
              <w:left w:w="0" w:type="dxa"/>
              <w:bottom w:w="0" w:type="dxa"/>
              <w:right w:w="0" w:type="dxa"/>
            </w:tcMar>
            <w:vAlign w:val="center"/>
            <w:hideMark/>
          </w:tcPr>
          <w:p w14:paraId="3F51767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RSIN/Fiscaal nummer:</w:t>
            </w:r>
          </w:p>
        </w:tc>
        <w:tc>
          <w:tcPr>
            <w:tcW w:w="0" w:type="auto"/>
            <w:tcMar>
              <w:top w:w="0" w:type="dxa"/>
              <w:left w:w="0" w:type="dxa"/>
              <w:bottom w:w="0" w:type="dxa"/>
              <w:right w:w="0" w:type="dxa"/>
            </w:tcMar>
            <w:vAlign w:val="center"/>
            <w:hideMark/>
          </w:tcPr>
          <w:p w14:paraId="3339B00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824265300</w:t>
            </w:r>
          </w:p>
        </w:tc>
      </w:tr>
      <w:tr w:rsidR="002C114B" w:rsidRPr="002C114B" w14:paraId="7BB1EDDA" w14:textId="77777777" w:rsidTr="002C114B">
        <w:trPr>
          <w:tblCellSpacing w:w="15" w:type="dxa"/>
        </w:trPr>
        <w:tc>
          <w:tcPr>
            <w:tcW w:w="0" w:type="auto"/>
            <w:tcMar>
              <w:top w:w="0" w:type="dxa"/>
              <w:left w:w="0" w:type="dxa"/>
              <w:bottom w:w="0" w:type="dxa"/>
              <w:right w:w="0" w:type="dxa"/>
            </w:tcMar>
            <w:vAlign w:val="center"/>
            <w:hideMark/>
          </w:tcPr>
          <w:p w14:paraId="23F9608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Website adres:</w:t>
            </w:r>
          </w:p>
        </w:tc>
        <w:tc>
          <w:tcPr>
            <w:tcW w:w="0" w:type="auto"/>
            <w:tcMar>
              <w:top w:w="0" w:type="dxa"/>
              <w:left w:w="0" w:type="dxa"/>
              <w:bottom w:w="0" w:type="dxa"/>
              <w:right w:w="0" w:type="dxa"/>
            </w:tcMar>
            <w:vAlign w:val="center"/>
            <w:hideMark/>
          </w:tcPr>
          <w:p w14:paraId="30F9D6CB" w14:textId="1A472904" w:rsidR="002C114B" w:rsidRPr="002C114B" w:rsidRDefault="008105C7"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www.pkn-dws.nl</w:t>
            </w:r>
          </w:p>
        </w:tc>
      </w:tr>
      <w:tr w:rsidR="002C114B" w:rsidRPr="002C114B" w14:paraId="13A3A2CE" w14:textId="77777777" w:rsidTr="002C114B">
        <w:trPr>
          <w:tblCellSpacing w:w="15" w:type="dxa"/>
        </w:trPr>
        <w:tc>
          <w:tcPr>
            <w:tcW w:w="0" w:type="auto"/>
            <w:tcMar>
              <w:top w:w="0" w:type="dxa"/>
              <w:left w:w="0" w:type="dxa"/>
              <w:bottom w:w="0" w:type="dxa"/>
              <w:right w:w="0" w:type="dxa"/>
            </w:tcMar>
            <w:vAlign w:val="center"/>
            <w:hideMark/>
          </w:tcPr>
          <w:p w14:paraId="73FEC8A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E-mail:</w:t>
            </w:r>
          </w:p>
        </w:tc>
        <w:tc>
          <w:tcPr>
            <w:tcW w:w="0" w:type="auto"/>
            <w:tcMar>
              <w:top w:w="0" w:type="dxa"/>
              <w:left w:w="0" w:type="dxa"/>
              <w:bottom w:w="0" w:type="dxa"/>
              <w:right w:w="0" w:type="dxa"/>
            </w:tcMar>
            <w:vAlign w:val="center"/>
            <w:hideMark/>
          </w:tcPr>
          <w:p w14:paraId="1065275C" w14:textId="77777777" w:rsidR="002C114B" w:rsidRPr="004C3A6E" w:rsidRDefault="00000000" w:rsidP="002C114B">
            <w:pPr>
              <w:spacing w:after="0" w:line="240" w:lineRule="auto"/>
              <w:rPr>
                <w:rFonts w:ascii="Times New Roman" w:eastAsia="Times New Roman" w:hAnsi="Times New Roman" w:cs="Times New Roman"/>
                <w:sz w:val="24"/>
                <w:szCs w:val="24"/>
                <w:lang w:eastAsia="nl-NL"/>
              </w:rPr>
            </w:pPr>
            <w:hyperlink r:id="rId4" w:history="1">
              <w:r w:rsidR="002C114B" w:rsidRPr="004C3A6E">
                <w:rPr>
                  <w:rFonts w:ascii="Times New Roman" w:eastAsia="Times New Roman" w:hAnsi="Times New Roman" w:cs="Times New Roman"/>
                  <w:sz w:val="24"/>
                  <w:szCs w:val="24"/>
                  <w:u w:val="single"/>
                  <w:lang w:eastAsia="nl-NL"/>
                </w:rPr>
                <w:t>diaconie@pkn-dws.nl</w:t>
              </w:r>
            </w:hyperlink>
          </w:p>
        </w:tc>
      </w:tr>
      <w:tr w:rsidR="002C114B" w:rsidRPr="002C114B" w14:paraId="5DD7E54D" w14:textId="77777777" w:rsidTr="002C114B">
        <w:trPr>
          <w:tblCellSpacing w:w="15" w:type="dxa"/>
        </w:trPr>
        <w:tc>
          <w:tcPr>
            <w:tcW w:w="0" w:type="auto"/>
            <w:tcMar>
              <w:top w:w="0" w:type="dxa"/>
              <w:left w:w="0" w:type="dxa"/>
              <w:bottom w:w="0" w:type="dxa"/>
              <w:right w:w="0" w:type="dxa"/>
            </w:tcMar>
            <w:vAlign w:val="center"/>
            <w:hideMark/>
          </w:tcPr>
          <w:p w14:paraId="07A97D0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Adres:</w:t>
            </w:r>
          </w:p>
        </w:tc>
        <w:tc>
          <w:tcPr>
            <w:tcW w:w="0" w:type="auto"/>
            <w:tcMar>
              <w:top w:w="0" w:type="dxa"/>
              <w:left w:w="0" w:type="dxa"/>
              <w:bottom w:w="0" w:type="dxa"/>
              <w:right w:w="0" w:type="dxa"/>
            </w:tcMar>
            <w:vAlign w:val="center"/>
            <w:hideMark/>
          </w:tcPr>
          <w:p w14:paraId="0C2E0DE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Oosterweg 49</w:t>
            </w:r>
          </w:p>
        </w:tc>
      </w:tr>
      <w:tr w:rsidR="002C114B" w:rsidRPr="002C114B" w14:paraId="60344334" w14:textId="77777777" w:rsidTr="002C114B">
        <w:trPr>
          <w:tblCellSpacing w:w="15" w:type="dxa"/>
        </w:trPr>
        <w:tc>
          <w:tcPr>
            <w:tcW w:w="0" w:type="auto"/>
            <w:tcMar>
              <w:top w:w="0" w:type="dxa"/>
              <w:left w:w="0" w:type="dxa"/>
              <w:bottom w:w="0" w:type="dxa"/>
              <w:right w:w="0" w:type="dxa"/>
            </w:tcMar>
            <w:vAlign w:val="center"/>
            <w:hideMark/>
          </w:tcPr>
          <w:p w14:paraId="3E84B66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0455874D"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9367 RK</w:t>
            </w:r>
          </w:p>
        </w:tc>
      </w:tr>
      <w:tr w:rsidR="002C114B" w:rsidRPr="002C114B" w14:paraId="43B78FA7" w14:textId="77777777" w:rsidTr="002C114B">
        <w:trPr>
          <w:tblCellSpacing w:w="15" w:type="dxa"/>
        </w:trPr>
        <w:tc>
          <w:tcPr>
            <w:tcW w:w="0" w:type="auto"/>
            <w:tcMar>
              <w:top w:w="0" w:type="dxa"/>
              <w:left w:w="0" w:type="dxa"/>
              <w:bottom w:w="0" w:type="dxa"/>
              <w:right w:w="0" w:type="dxa"/>
            </w:tcMar>
            <w:vAlign w:val="center"/>
            <w:hideMark/>
          </w:tcPr>
          <w:p w14:paraId="5002FE80"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1DEA61D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De Wilp</w:t>
            </w:r>
          </w:p>
        </w:tc>
      </w:tr>
      <w:tr w:rsidR="002C114B" w:rsidRPr="002C114B" w14:paraId="2BDE00AA" w14:textId="77777777" w:rsidTr="002C114B">
        <w:trPr>
          <w:tblCellSpacing w:w="15" w:type="dxa"/>
        </w:trPr>
        <w:tc>
          <w:tcPr>
            <w:tcW w:w="0" w:type="auto"/>
            <w:tcMar>
              <w:top w:w="0" w:type="dxa"/>
              <w:left w:w="0" w:type="dxa"/>
              <w:bottom w:w="0" w:type="dxa"/>
              <w:right w:w="0" w:type="dxa"/>
            </w:tcMar>
            <w:vAlign w:val="center"/>
            <w:hideMark/>
          </w:tcPr>
          <w:p w14:paraId="740ED5C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Postadres:</w:t>
            </w:r>
          </w:p>
        </w:tc>
        <w:tc>
          <w:tcPr>
            <w:tcW w:w="0" w:type="auto"/>
            <w:tcMar>
              <w:top w:w="0" w:type="dxa"/>
              <w:left w:w="0" w:type="dxa"/>
              <w:bottom w:w="0" w:type="dxa"/>
              <w:right w:w="0" w:type="dxa"/>
            </w:tcMar>
            <w:vAlign w:val="center"/>
            <w:hideMark/>
          </w:tcPr>
          <w:p w14:paraId="782B3004" w14:textId="029F7D93" w:rsidR="002C114B" w:rsidRPr="002C114B" w:rsidRDefault="003979C6"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Wilpsterweg 7</w:t>
            </w:r>
          </w:p>
        </w:tc>
      </w:tr>
      <w:tr w:rsidR="002C114B" w:rsidRPr="002C114B" w14:paraId="61077D97" w14:textId="77777777" w:rsidTr="002C114B">
        <w:trPr>
          <w:tblCellSpacing w:w="15" w:type="dxa"/>
        </w:trPr>
        <w:tc>
          <w:tcPr>
            <w:tcW w:w="0" w:type="auto"/>
            <w:tcMar>
              <w:top w:w="0" w:type="dxa"/>
              <w:left w:w="0" w:type="dxa"/>
              <w:bottom w:w="0" w:type="dxa"/>
              <w:right w:w="0" w:type="dxa"/>
            </w:tcMar>
            <w:vAlign w:val="center"/>
            <w:hideMark/>
          </w:tcPr>
          <w:p w14:paraId="7ECC534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7FA466C5" w14:textId="7086EB5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936</w:t>
            </w:r>
            <w:r w:rsidR="003979C6">
              <w:rPr>
                <w:rFonts w:ascii="Times New Roman" w:eastAsia="Times New Roman" w:hAnsi="Times New Roman" w:cs="Times New Roman"/>
                <w:sz w:val="24"/>
                <w:szCs w:val="24"/>
                <w:lang w:eastAsia="nl-NL"/>
              </w:rPr>
              <w:t>3 VR</w:t>
            </w:r>
          </w:p>
        </w:tc>
      </w:tr>
      <w:tr w:rsidR="002C114B" w:rsidRPr="002C114B" w14:paraId="4C2DB478" w14:textId="77777777" w:rsidTr="002C114B">
        <w:trPr>
          <w:tblCellSpacing w:w="15" w:type="dxa"/>
        </w:trPr>
        <w:tc>
          <w:tcPr>
            <w:tcW w:w="0" w:type="auto"/>
            <w:tcMar>
              <w:top w:w="0" w:type="dxa"/>
              <w:left w:w="0" w:type="dxa"/>
              <w:bottom w:w="0" w:type="dxa"/>
              <w:right w:w="0" w:type="dxa"/>
            </w:tcMar>
            <w:vAlign w:val="center"/>
            <w:hideMark/>
          </w:tcPr>
          <w:p w14:paraId="7769E49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347373C9" w14:textId="24CCBDA2" w:rsidR="002C114B" w:rsidRPr="002C114B" w:rsidRDefault="003979C6" w:rsidP="002C114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Marum</w:t>
            </w:r>
          </w:p>
        </w:tc>
      </w:tr>
    </w:tbl>
    <w:p w14:paraId="10714041" w14:textId="5A95A174"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De Protestantse Gemeente De Wilp-Siegerswoude is een geloofsgemeenschap die behoort tot de Protestantse Kerk in Nederland. In het statuut (kerkorde) van de Protestantse Kerk staat dit in ordinantie 2 artikel 1 als volgt omschreven :  “Een gemeente is de gemeenschap, die geroepen, tot eenheid, getuigenis en dienst, samenkomt rondom Woord en sacramenten “ (ordinantie 1 artikel 1 lid 1 kerkorde).</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t>De gemeente is een zelfstandig onderdeel als bedoeld in artikel 2 boek 2 Burgerlijk wetboek en bezit rechtspersoonlijkheid. Dit is ook vastgelegd in ordinantie 11 artikel 5 lid 1 van de kerkorde.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 xml:space="preserve">De kerkorde van de Protestantse Kerk in Nederland bevat o.m. bepalingen omtrent het bestuur, de financiën, toezicht en (tucht)rechtspraak die gelden voor de kerkleden, de gemeenten en andere onderdelen van deze kerk. Deze kerkorde is te vinden op </w:t>
      </w:r>
      <w:hyperlink r:id="rId5" w:tgtFrame="_blank" w:history="1">
        <w:r w:rsidRPr="004C3A6E">
          <w:rPr>
            <w:rFonts w:ascii="Times New Roman" w:eastAsia="Times New Roman" w:hAnsi="Times New Roman" w:cs="Times New Roman"/>
            <w:sz w:val="24"/>
            <w:szCs w:val="24"/>
            <w:u w:val="single"/>
            <w:lang w:eastAsia="nl-NL"/>
          </w:rPr>
          <w:t>www.protestantsekerk.nl/kerkorde</w:t>
        </w:r>
      </w:hyperlink>
      <w:r w:rsidRPr="004C3A6E">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De Protestantse Kerk heeft van de Belastingdienst een groepsbeschikking ANBI gekregen. Dat wil zeggen dat de afzonderlijke gemeenten en andere instellingen die tot dit kerkgenootschap behoren zijn aangewezen als ANBI. Dit is ook van toepassing op de Diaconie Protestantse Gemeente De Wilp-Siegerswoude.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Samenstelling bestuur</w:t>
      </w:r>
      <w:r w:rsidRPr="002C114B">
        <w:rPr>
          <w:rFonts w:ascii="Times New Roman" w:eastAsia="Times New Roman" w:hAnsi="Times New Roman" w:cs="Times New Roman"/>
          <w:sz w:val="24"/>
          <w:szCs w:val="24"/>
          <w:lang w:eastAsia="nl-NL"/>
        </w:rPr>
        <w:br/>
        <w:t>Het bestuur van de kerkelijke gemeente ligt bij de kerkenraad en wordt gevormd door de ambtsdragers van deze gemeente. In onze gemeente telt de kerkenraad 1</w:t>
      </w:r>
      <w:r w:rsidR="007E326F">
        <w:rPr>
          <w:rFonts w:ascii="Times New Roman" w:eastAsia="Times New Roman" w:hAnsi="Times New Roman" w:cs="Times New Roman"/>
          <w:sz w:val="24"/>
          <w:szCs w:val="24"/>
          <w:lang w:eastAsia="nl-NL"/>
        </w:rPr>
        <w:t>6</w:t>
      </w:r>
      <w:r w:rsidRPr="002C114B">
        <w:rPr>
          <w:rFonts w:ascii="Times New Roman" w:eastAsia="Times New Roman" w:hAnsi="Times New Roman" w:cs="Times New Roman"/>
          <w:sz w:val="24"/>
          <w:szCs w:val="24"/>
          <w:lang w:eastAsia="nl-NL"/>
        </w:rPr>
        <w:t xml:space="preserve"> leden (ouderlingen, diakenen en kerkrentmeesters), die worden gekozen door en uit de leden van de kerkelijke gemeente. Het College van </w:t>
      </w:r>
      <w:r w:rsidR="00EF1491">
        <w:rPr>
          <w:rFonts w:ascii="Times New Roman" w:eastAsia="Times New Roman" w:hAnsi="Times New Roman" w:cs="Times New Roman"/>
          <w:sz w:val="24"/>
          <w:szCs w:val="24"/>
          <w:lang w:eastAsia="nl-NL"/>
        </w:rPr>
        <w:t>D</w:t>
      </w:r>
      <w:r w:rsidRPr="002C114B">
        <w:rPr>
          <w:rFonts w:ascii="Times New Roman" w:eastAsia="Times New Roman" w:hAnsi="Times New Roman" w:cs="Times New Roman"/>
          <w:sz w:val="24"/>
          <w:szCs w:val="24"/>
          <w:lang w:eastAsia="nl-NL"/>
        </w:rPr>
        <w:t>iakenen telt </w:t>
      </w:r>
      <w:r w:rsidR="001722CC">
        <w:rPr>
          <w:rFonts w:ascii="Times New Roman" w:eastAsia="Times New Roman" w:hAnsi="Times New Roman" w:cs="Times New Roman"/>
          <w:sz w:val="24"/>
          <w:szCs w:val="24"/>
          <w:lang w:eastAsia="nl-NL"/>
        </w:rPr>
        <w:t>5</w:t>
      </w:r>
      <w:r w:rsidR="007E326F">
        <w:rPr>
          <w:rFonts w:ascii="Times New Roman" w:eastAsia="Times New Roman" w:hAnsi="Times New Roman" w:cs="Times New Roman"/>
          <w:sz w:val="24"/>
          <w:szCs w:val="24"/>
          <w:lang w:eastAsia="nl-NL"/>
        </w:rPr>
        <w:t xml:space="preserve"> </w:t>
      </w:r>
      <w:r w:rsidRPr="002C114B">
        <w:rPr>
          <w:rFonts w:ascii="Times New Roman" w:eastAsia="Times New Roman" w:hAnsi="Times New Roman" w:cs="Times New Roman"/>
          <w:sz w:val="24"/>
          <w:szCs w:val="24"/>
          <w:lang w:eastAsia="nl-NL"/>
        </w:rPr>
        <w:t xml:space="preserve"> leden en is verantwoordelijk voor respectievelijk activiteiten rond de kerkdiensten, in de kerkelijke gemeente en daarbuiten. Voorts het bezoeken in de hele gemeente van zieken en ouderen (o.a. verjaardag). Tevens is er aandacht voor binnenlandse diaconaat, werelddiaconaat en voor mensen met problemen (zoals armoede). </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De kerkenraad is eindverantwoordelijk, wat tot uitdrukking komt in de goedkeuring van o.a. de begroting en de jaarrekening</w:t>
      </w:r>
      <w:r w:rsidR="001722CC">
        <w:rPr>
          <w:rFonts w:ascii="Times New Roman" w:eastAsia="Times New Roman" w:hAnsi="Times New Roman" w:cs="Times New Roman"/>
          <w:sz w:val="24"/>
          <w:szCs w:val="24"/>
          <w:lang w:eastAsia="nl-NL"/>
        </w:rPr>
        <w:t xml:space="preserve"> van de diaconie</w:t>
      </w:r>
      <w:r w:rsidRPr="002C114B">
        <w:rPr>
          <w:rFonts w:ascii="Times New Roman" w:eastAsia="Times New Roman" w:hAnsi="Times New Roman" w:cs="Times New Roman"/>
          <w:sz w:val="24"/>
          <w:szCs w:val="24"/>
          <w:lang w:eastAsia="nl-NL"/>
        </w:rPr>
        <w:t xml:space="preserve">. Het dagelijks bestuur van de gemeente wordt gevormd door het Moderamen. Verder hebben zowel de kerkenraad als het college, door het toezicht op de vermogensrechtelijke aangelegenheden, contact met het Classicale </w:t>
      </w:r>
      <w:r w:rsidRPr="002C114B">
        <w:rPr>
          <w:rFonts w:ascii="Times New Roman" w:eastAsia="Times New Roman" w:hAnsi="Times New Roman" w:cs="Times New Roman"/>
          <w:sz w:val="24"/>
          <w:szCs w:val="24"/>
          <w:lang w:eastAsia="nl-NL"/>
        </w:rPr>
        <w:lastRenderedPageBreak/>
        <w:t>College voor de Behandeling van Beheerszaken. In dit geval het college voor Groningen, Drenthe en Overijssel</w:t>
      </w:r>
      <w:r w:rsidRPr="002C114B">
        <w:rPr>
          <w:rFonts w:ascii="Times New Roman" w:eastAsia="Times New Roman" w:hAnsi="Times New Roman" w:cs="Times New Roman"/>
          <w:i/>
          <w:iCs/>
          <w:sz w:val="24"/>
          <w:szCs w:val="24"/>
          <w:lang w:eastAsia="nl-NL"/>
        </w:rPr>
        <w:t> </w:t>
      </w:r>
      <w:r w:rsidRPr="00D53084">
        <w:rPr>
          <w:rFonts w:ascii="Times New Roman" w:eastAsia="Times New Roman" w:hAnsi="Times New Roman" w:cs="Times New Roman"/>
          <w:i/>
          <w:iCs/>
          <w:sz w:val="24"/>
          <w:szCs w:val="24"/>
          <w:lang w:eastAsia="nl-NL"/>
        </w:rPr>
        <w:t>(</w:t>
      </w:r>
      <w:hyperlink r:id="rId6" w:tgtFrame="_blank" w:history="1">
        <w:r w:rsidRPr="00D53084">
          <w:rPr>
            <w:rFonts w:ascii="Times New Roman" w:eastAsia="Times New Roman" w:hAnsi="Times New Roman" w:cs="Times New Roman"/>
            <w:i/>
            <w:iCs/>
            <w:sz w:val="24"/>
            <w:szCs w:val="24"/>
            <w:u w:val="single"/>
            <w:lang w:eastAsia="nl-NL"/>
          </w:rPr>
          <w:t>Ordinantie 11, art. 3</w:t>
        </w:r>
      </w:hyperlink>
      <w:r w:rsidRPr="00D53084">
        <w:rPr>
          <w:rFonts w:ascii="Times New Roman" w:eastAsia="Times New Roman" w:hAnsi="Times New Roman" w:cs="Times New Roman"/>
          <w:i/>
          <w:iCs/>
          <w:sz w:val="24"/>
          <w:szCs w:val="24"/>
          <w:lang w:eastAsia="nl-NL"/>
        </w:rPr>
        <w:t>).</w:t>
      </w:r>
      <w:r w:rsidRPr="00D53084">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Doelstelling/visie</w:t>
      </w:r>
      <w:r w:rsidRPr="002C114B">
        <w:rPr>
          <w:rFonts w:ascii="Times New Roman" w:eastAsia="Times New Roman" w:hAnsi="Times New Roman" w:cs="Times New Roman"/>
          <w:sz w:val="24"/>
          <w:szCs w:val="24"/>
          <w:lang w:eastAsia="nl-NL"/>
        </w:rPr>
        <w:br/>
        <w:t>De Protestantse Kerk verwoordt in de eerste hoofdstukken van de Kerkorde wat zij gelooft en belijdt. Dit vormt de basis van haar kerkstructuur, haar organisatie, haar kerkrecht, haar ledenadministratie, haar arbeidsvoorwaarden en haar financiën.</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t>1 - De Protestantse Kerk in Nederland is overeenkomstig haar belijden gestalte van de ene heilige apostolische en katholieke of algemene christelijke Kerk die zich, delend in de aan Israël geschonken verwachting, uitstrekt naar de komst van het Koninkrijk van God. </w:t>
      </w:r>
      <w:r w:rsidRPr="002C114B">
        <w:rPr>
          <w:rFonts w:ascii="Times New Roman" w:eastAsia="Times New Roman" w:hAnsi="Times New Roman" w:cs="Times New Roman"/>
          <w:sz w:val="24"/>
          <w:szCs w:val="24"/>
          <w:lang w:eastAsia="nl-NL"/>
        </w:rPr>
        <w:br/>
        <w:t>2 - Levend uit Gods genade in Jezus Christus vervult de kerk de opdracht van haar Heer om het Woord te horen en te verkondigen. </w:t>
      </w:r>
      <w:r w:rsidRPr="002C114B">
        <w:rPr>
          <w:rFonts w:ascii="Times New Roman" w:eastAsia="Times New Roman" w:hAnsi="Times New Roman" w:cs="Times New Roman"/>
          <w:sz w:val="24"/>
          <w:szCs w:val="24"/>
          <w:lang w:eastAsia="nl-NL"/>
        </w:rPr>
        <w:br/>
        <w:t>3 - Betrokken in Gods toewending tot de wereld, belijdt de kerk in gehoorzaamheid aan de Heilige Schrift als enige bron en norm van de kerkelijke verkondiging en dienst, de drie-enige God, Vader, Zoon en Heilige Geest.</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Beleidsplan</w:t>
      </w:r>
      <w:r w:rsidRPr="002C114B">
        <w:rPr>
          <w:rFonts w:ascii="Times New Roman" w:eastAsia="Times New Roman" w:hAnsi="Times New Roman" w:cs="Times New Roman"/>
          <w:sz w:val="24"/>
          <w:szCs w:val="24"/>
          <w:lang w:eastAsia="nl-NL"/>
        </w:rPr>
        <w:br/>
        <w:t xml:space="preserve">Het beleidsplan van de Protestantse Kerk is in te zien </w:t>
      </w:r>
      <w:r w:rsidRPr="005718B1">
        <w:rPr>
          <w:rFonts w:ascii="Times New Roman" w:eastAsia="Times New Roman" w:hAnsi="Times New Roman" w:cs="Times New Roman"/>
          <w:sz w:val="24"/>
          <w:szCs w:val="24"/>
          <w:lang w:eastAsia="nl-NL"/>
        </w:rPr>
        <w:t xml:space="preserve">op </w:t>
      </w:r>
      <w:hyperlink r:id="rId7" w:tgtFrame="_blank" w:history="1">
        <w:r w:rsidRPr="005718B1">
          <w:rPr>
            <w:rFonts w:ascii="Times New Roman" w:eastAsia="Times New Roman" w:hAnsi="Times New Roman" w:cs="Times New Roman"/>
            <w:sz w:val="24"/>
            <w:szCs w:val="24"/>
            <w:u w:val="single"/>
            <w:lang w:eastAsia="nl-NL"/>
          </w:rPr>
          <w:t>www.protestantsekerk.nl/visienota</w:t>
        </w:r>
      </w:hyperlink>
      <w:r w:rsidRPr="002C114B">
        <w:rPr>
          <w:rFonts w:ascii="Times New Roman" w:eastAsia="Times New Roman" w:hAnsi="Times New Roman" w:cs="Times New Roman"/>
          <w:sz w:val="24"/>
          <w:szCs w:val="24"/>
          <w:lang w:eastAsia="nl-NL"/>
        </w:rPr>
        <w:br/>
        <w:t>Het beleidsplan van onze gemeente vindt u in het Beleidsplan 2023</w:t>
      </w:r>
      <w:r w:rsidR="007E326F">
        <w:rPr>
          <w:rFonts w:ascii="Times New Roman" w:eastAsia="Times New Roman" w:hAnsi="Times New Roman" w:cs="Times New Roman"/>
          <w:sz w:val="24"/>
          <w:szCs w:val="24"/>
          <w:lang w:eastAsia="nl-NL"/>
        </w:rPr>
        <w:t xml:space="preserve"> - 2027</w:t>
      </w:r>
      <w:r w:rsidRPr="002C114B">
        <w:rPr>
          <w:rFonts w:ascii="Times New Roman" w:eastAsia="Times New Roman" w:hAnsi="Times New Roman" w:cs="Times New Roman"/>
          <w:sz w:val="24"/>
          <w:szCs w:val="24"/>
          <w:lang w:eastAsia="nl-NL"/>
        </w:rPr>
        <w:t xml:space="preserve">, vastgesteld d.d. </w:t>
      </w:r>
      <w:r w:rsidR="007E326F">
        <w:rPr>
          <w:rFonts w:ascii="Times New Roman" w:eastAsia="Times New Roman" w:hAnsi="Times New Roman" w:cs="Times New Roman"/>
          <w:sz w:val="24"/>
          <w:szCs w:val="24"/>
          <w:lang w:eastAsia="nl-NL"/>
        </w:rPr>
        <w:t>28 september 2023</w:t>
      </w:r>
      <w:r w:rsidRPr="002C114B">
        <w:rPr>
          <w:rFonts w:ascii="Times New Roman" w:eastAsia="Times New Roman" w:hAnsi="Times New Roman" w:cs="Times New Roman"/>
          <w:sz w:val="24"/>
          <w:szCs w:val="24"/>
          <w:lang w:eastAsia="nl-NL"/>
        </w:rPr>
        <w:t>, zie onderdeel Beleidsplan op de website van onze gemeente.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Beloningsbeleid</w:t>
      </w:r>
      <w:r w:rsidRPr="002C114B">
        <w:rPr>
          <w:rFonts w:ascii="Times New Roman" w:eastAsia="Times New Roman" w:hAnsi="Times New Roman" w:cs="Times New Roman"/>
          <w:sz w:val="24"/>
          <w:szCs w:val="24"/>
          <w:lang w:eastAsia="nl-NL"/>
        </w:rPr>
        <w:br/>
        <w:t xml:space="preserve">De beloning van de predikant van onze gemeente is geregeld in de "Generale regeling rechtspositie predikanten". De beloning van de overige medewerkers in loondienst, zoals kerkelijk werker en kosters/beheerders is geregeld in de Arbeidsvoorwaardenregeling Protestantse Kerk in Nederland’. Deze regeling is te vinden op </w:t>
      </w:r>
      <w:hyperlink r:id="rId8" w:tgtFrame="_blank" w:history="1">
        <w:r w:rsidRPr="005718B1">
          <w:rPr>
            <w:rFonts w:ascii="Times New Roman" w:eastAsia="Times New Roman" w:hAnsi="Times New Roman" w:cs="Times New Roman"/>
            <w:sz w:val="24"/>
            <w:szCs w:val="24"/>
            <w:u w:val="single"/>
            <w:lang w:eastAsia="nl-NL"/>
          </w:rPr>
          <w:t>www.protestantsekerk.nl/arbeidsvoorwaarden</w:t>
        </w:r>
      </w:hyperlink>
      <w:r w:rsidRPr="005718B1">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t> </w:t>
      </w:r>
      <w:r w:rsidRPr="002C114B">
        <w:rPr>
          <w:rFonts w:ascii="Times New Roman" w:eastAsia="Times New Roman" w:hAnsi="Times New Roman" w:cs="Times New Roman"/>
          <w:sz w:val="24"/>
          <w:szCs w:val="24"/>
          <w:lang w:eastAsia="nl-NL"/>
        </w:rPr>
        <w:br/>
        <w:t>Leden van kerkenraden, colleges en commissies ontvangen geen vergoeding voor hun werkzaamheden. Alleen werkelijk gemaakte onkosten kunnen worden vergoed.</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Verslag Activiteiten</w:t>
      </w:r>
      <w:r w:rsidRPr="002C114B">
        <w:rPr>
          <w:rFonts w:ascii="Times New Roman" w:eastAsia="Times New Roman" w:hAnsi="Times New Roman" w:cs="Times New Roman"/>
          <w:sz w:val="24"/>
          <w:szCs w:val="24"/>
          <w:lang w:eastAsia="nl-NL"/>
        </w:rPr>
        <w:br/>
        <w:t>De kerkenraad heeft de algemene eindverantwoordelijkheid voor het in stand houden van een levende gemeente. Dat 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w:t>
      </w:r>
      <w:r w:rsidRPr="002C114B">
        <w:rPr>
          <w:rFonts w:ascii="Times New Roman" w:eastAsia="Times New Roman" w:hAnsi="Times New Roman" w:cs="Times New Roman"/>
          <w:sz w:val="24"/>
          <w:szCs w:val="24"/>
          <w:lang w:eastAsia="nl-NL"/>
        </w:rPr>
        <w:br/>
        <w:t> </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Voorgenomen bestedingen</w:t>
      </w:r>
      <w:r w:rsidRPr="002C114B">
        <w:rPr>
          <w:rFonts w:ascii="Times New Roman" w:eastAsia="Times New Roman" w:hAnsi="Times New Roman" w:cs="Times New Roman"/>
          <w:sz w:val="24"/>
          <w:szCs w:val="24"/>
          <w:lang w:eastAsia="nl-NL"/>
        </w:rPr>
        <w:br/>
        <w:t>De verwachte bestedingen (begroting) sluiten als regel nauw aan bij de rekeningen over de voorgaande jaren. Het plaatselijke kerkenwerk (of kerk-zijn) vertoont een grote mate van continuïteit. In de kolom begroting van de verkorte Staat van baten en lasten is dit cijfermatig in beeld gebracht.</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Verkorte staat van baten en lasten met toelichting (diaconie)</w:t>
      </w:r>
      <w:r w:rsidRPr="002C114B">
        <w:rPr>
          <w:rFonts w:ascii="Times New Roman" w:eastAsia="Times New Roman" w:hAnsi="Times New Roman" w:cs="Times New Roman"/>
          <w:sz w:val="24"/>
          <w:szCs w:val="24"/>
          <w:lang w:eastAsia="nl-NL"/>
        </w:rPr>
        <w:br/>
        <w:t xml:space="preserve">Onderstaande staat van baten en lasten geeft via de kolom Begroting inzicht in de begrote ontvangsten en de voorgenomen bestedingen van de diaconie in het verslagjaar. De kolom </w:t>
      </w:r>
      <w:r w:rsidRPr="002C114B">
        <w:rPr>
          <w:rFonts w:ascii="Times New Roman" w:eastAsia="Times New Roman" w:hAnsi="Times New Roman" w:cs="Times New Roman"/>
          <w:sz w:val="24"/>
          <w:szCs w:val="24"/>
          <w:lang w:eastAsia="nl-NL"/>
        </w:rPr>
        <w:lastRenderedPageBreak/>
        <w:t>Rekening geeft inzicht in de daadwerkelijk gerealiseerde ontvangsten en bestedingen.</w:t>
      </w:r>
      <w:r w:rsidRPr="002C114B">
        <w:rPr>
          <w:rFonts w:ascii="Times New Roman" w:eastAsia="Times New Roman" w:hAnsi="Times New Roman" w:cs="Times New Roman"/>
          <w:sz w:val="24"/>
          <w:szCs w:val="24"/>
          <w:lang w:eastAsia="nl-NL"/>
        </w:rPr>
        <w:br/>
        <w:t xml:space="preserve">De voorgenomen bestedingen voor het lopende (Begroting) jaar wijken in het algemeen niet sterk af van de bestedingen van de 2 genoemde verslag (Rekening) jaren. </w:t>
      </w:r>
      <w:r w:rsidR="00816DC1">
        <w:rPr>
          <w:rFonts w:ascii="Times New Roman" w:eastAsia="Times New Roman" w:hAnsi="Times New Roman" w:cs="Times New Roman"/>
          <w:sz w:val="24"/>
          <w:szCs w:val="24"/>
          <w:lang w:eastAsia="nl-NL"/>
        </w:rPr>
        <w:br/>
      </w:r>
    </w:p>
    <w:tbl>
      <w:tblPr>
        <w:tblW w:w="935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666"/>
        <w:gridCol w:w="1514"/>
        <w:gridCol w:w="1460"/>
        <w:gridCol w:w="1791"/>
      </w:tblGrid>
      <w:tr w:rsidR="002C114B" w:rsidRPr="002C114B" w14:paraId="436C69E6" w14:textId="77777777" w:rsidTr="002C114B">
        <w:trPr>
          <w:trHeight w:val="375"/>
        </w:trPr>
        <w:tc>
          <w:tcPr>
            <w:tcW w:w="6180" w:type="dxa"/>
            <w:gridSpan w:val="2"/>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63BABD3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Baten en Lasten kerkelijke gemeente (diaconie)</w:t>
            </w:r>
          </w:p>
        </w:tc>
        <w:tc>
          <w:tcPr>
            <w:tcW w:w="138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0DFA3C1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w:t>
            </w:r>
          </w:p>
        </w:tc>
        <w:tc>
          <w:tcPr>
            <w:tcW w:w="17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DF953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w:t>
            </w:r>
          </w:p>
        </w:tc>
      </w:tr>
      <w:tr w:rsidR="002C114B" w:rsidRPr="002C114B" w14:paraId="70A7F722"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276D4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97222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Begroting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059C8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Rekening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523AD5"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xml:space="preserve"> Rekening  </w:t>
            </w:r>
          </w:p>
        </w:tc>
      </w:tr>
      <w:tr w:rsidR="002C114B" w:rsidRPr="002C114B" w14:paraId="534D13E2"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C0D9E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751543" w14:textId="70B16F9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202</w:t>
            </w:r>
            <w:r w:rsidR="006B620E">
              <w:rPr>
                <w:rFonts w:ascii="Times New Roman" w:eastAsia="Times New Roman" w:hAnsi="Times New Roman" w:cs="Times New Roman"/>
                <w:b/>
                <w:bCs/>
                <w:sz w:val="24"/>
                <w:szCs w:val="24"/>
                <w:lang w:eastAsia="nl-NL"/>
              </w:rPr>
              <w:t>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BDA626" w14:textId="03134743"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202</w:t>
            </w:r>
            <w:r w:rsidR="006B620E">
              <w:rPr>
                <w:rFonts w:ascii="Times New Roman" w:eastAsia="Times New Roman" w:hAnsi="Times New Roman" w:cs="Times New Roman"/>
                <w:b/>
                <w:bCs/>
                <w:sz w:val="24"/>
                <w:szCs w:val="24"/>
                <w:lang w:eastAsia="nl-NL"/>
              </w:rPr>
              <w:t>4</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BCE7A" w14:textId="79AE8A4C"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      20</w:t>
            </w:r>
            <w:r w:rsidR="00D90027">
              <w:rPr>
                <w:rFonts w:ascii="Times New Roman" w:eastAsia="Times New Roman" w:hAnsi="Times New Roman" w:cs="Times New Roman"/>
                <w:b/>
                <w:bCs/>
                <w:sz w:val="24"/>
                <w:szCs w:val="24"/>
                <w:lang w:eastAsia="nl-NL"/>
              </w:rPr>
              <w:t>2</w:t>
            </w:r>
            <w:r w:rsidR="006B620E">
              <w:rPr>
                <w:rFonts w:ascii="Times New Roman" w:eastAsia="Times New Roman" w:hAnsi="Times New Roman" w:cs="Times New Roman"/>
                <w:b/>
                <w:bCs/>
                <w:sz w:val="24"/>
                <w:szCs w:val="24"/>
                <w:lang w:eastAsia="nl-NL"/>
              </w:rPr>
              <w:t>3</w:t>
            </w:r>
          </w:p>
        </w:tc>
      </w:tr>
      <w:tr w:rsidR="002C114B" w:rsidRPr="002C114B" w14:paraId="412759B7"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009EC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BATEN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8957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EB715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66FDE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0A2E6F68"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DA9904F"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Opbrengsten uit bezittingen</w:t>
            </w:r>
          </w:p>
        </w:tc>
        <w:tc>
          <w:tcPr>
            <w:tcW w:w="1514" w:type="dxa"/>
            <w:noWrap/>
            <w:tcMar>
              <w:top w:w="0" w:type="dxa"/>
              <w:left w:w="70" w:type="dxa"/>
              <w:bottom w:w="0" w:type="dxa"/>
              <w:right w:w="70" w:type="dxa"/>
            </w:tcMar>
            <w:vAlign w:val="bottom"/>
            <w:hideMark/>
          </w:tcPr>
          <w:p w14:paraId="0D11DD7A" w14:textId="22AFF1C5"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77F62">
              <w:rPr>
                <w:rFonts w:ascii="Times New Roman" w:eastAsia="Times New Roman" w:hAnsi="Times New Roman" w:cs="Times New Roman"/>
                <w:sz w:val="24"/>
                <w:szCs w:val="24"/>
                <w:lang w:eastAsia="nl-NL"/>
              </w:rPr>
              <w:t>4.</w:t>
            </w:r>
            <w:r w:rsidR="006B620E">
              <w:rPr>
                <w:rFonts w:ascii="Times New Roman" w:eastAsia="Times New Roman" w:hAnsi="Times New Roman" w:cs="Times New Roman"/>
                <w:sz w:val="24"/>
                <w:szCs w:val="24"/>
                <w:lang w:eastAsia="nl-NL"/>
              </w:rPr>
              <w:t>5</w:t>
            </w:r>
            <w:r w:rsidR="00077F62">
              <w:rPr>
                <w:rFonts w:ascii="Times New Roman" w:eastAsia="Times New Roman" w:hAnsi="Times New Roman" w:cs="Times New Roman"/>
                <w:sz w:val="24"/>
                <w:szCs w:val="24"/>
                <w:lang w:eastAsia="nl-NL"/>
              </w:rPr>
              <w:t>00</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016A3C55" w14:textId="7F7B04A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6B620E">
              <w:rPr>
                <w:rFonts w:ascii="Times New Roman" w:eastAsia="Times New Roman" w:hAnsi="Times New Roman" w:cs="Times New Roman"/>
                <w:sz w:val="24"/>
                <w:szCs w:val="24"/>
                <w:lang w:eastAsia="nl-NL"/>
              </w:rPr>
              <w:t>4.790</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3994665" w14:textId="77AC1B1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6B620E">
              <w:rPr>
                <w:rFonts w:ascii="Times New Roman" w:eastAsia="Times New Roman" w:hAnsi="Times New Roman" w:cs="Times New Roman"/>
                <w:sz w:val="24"/>
                <w:szCs w:val="24"/>
                <w:lang w:eastAsia="nl-NL"/>
              </w:rPr>
              <w:t>3.980</w:t>
            </w:r>
          </w:p>
        </w:tc>
      </w:tr>
      <w:tr w:rsidR="002C114B" w:rsidRPr="002C114B" w14:paraId="2918294A"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274982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Giften en collecten</w:t>
            </w:r>
          </w:p>
        </w:tc>
        <w:tc>
          <w:tcPr>
            <w:tcW w:w="1514" w:type="dxa"/>
            <w:tcBorders>
              <w:top w:val="nil"/>
              <w:left w:val="nil"/>
              <w:bottom w:val="nil"/>
              <w:right w:val="single" w:sz="8" w:space="0" w:color="auto"/>
            </w:tcBorders>
            <w:noWrap/>
            <w:tcMar>
              <w:top w:w="0" w:type="dxa"/>
              <w:left w:w="70" w:type="dxa"/>
              <w:bottom w:w="0" w:type="dxa"/>
              <w:right w:w="70" w:type="dxa"/>
            </w:tcMar>
            <w:vAlign w:val="bottom"/>
            <w:hideMark/>
          </w:tcPr>
          <w:p w14:paraId="3DFD48C3" w14:textId="3237FA95"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4522C3">
              <w:rPr>
                <w:rFonts w:ascii="Times New Roman" w:eastAsia="Times New Roman" w:hAnsi="Times New Roman" w:cs="Times New Roman"/>
                <w:sz w:val="24"/>
                <w:szCs w:val="24"/>
                <w:lang w:eastAsia="nl-NL"/>
              </w:rPr>
              <w:t>5.205</w:t>
            </w:r>
          </w:p>
        </w:tc>
        <w:tc>
          <w:tcPr>
            <w:tcW w:w="1380" w:type="dxa"/>
            <w:noWrap/>
            <w:tcMar>
              <w:top w:w="0" w:type="dxa"/>
              <w:left w:w="70" w:type="dxa"/>
              <w:bottom w:w="0" w:type="dxa"/>
              <w:right w:w="70" w:type="dxa"/>
            </w:tcMar>
            <w:vAlign w:val="bottom"/>
            <w:hideMark/>
          </w:tcPr>
          <w:p w14:paraId="38DD36B5" w14:textId="001A2523"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4522C3">
              <w:rPr>
                <w:rFonts w:ascii="Times New Roman" w:eastAsia="Times New Roman" w:hAnsi="Times New Roman" w:cs="Times New Roman"/>
                <w:sz w:val="24"/>
                <w:szCs w:val="24"/>
                <w:lang w:eastAsia="nl-NL"/>
              </w:rPr>
              <w:t>5.324</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9889DBD" w14:textId="49F58A93"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7E326F">
              <w:rPr>
                <w:rFonts w:ascii="Times New Roman" w:eastAsia="Times New Roman" w:hAnsi="Times New Roman" w:cs="Times New Roman"/>
                <w:sz w:val="24"/>
                <w:szCs w:val="24"/>
                <w:lang w:eastAsia="nl-NL"/>
              </w:rPr>
              <w:t>7.</w:t>
            </w:r>
            <w:r w:rsidR="006B620E">
              <w:rPr>
                <w:rFonts w:ascii="Times New Roman" w:eastAsia="Times New Roman" w:hAnsi="Times New Roman" w:cs="Times New Roman"/>
                <w:sz w:val="24"/>
                <w:szCs w:val="24"/>
                <w:lang w:eastAsia="nl-NL"/>
              </w:rPr>
              <w:t>111</w:t>
            </w:r>
          </w:p>
        </w:tc>
      </w:tr>
      <w:tr w:rsidR="002C114B" w:rsidRPr="002C114B" w14:paraId="73F2E2C0"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EF4B641"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Rente en dividend</w:t>
            </w:r>
          </w:p>
        </w:tc>
        <w:tc>
          <w:tcPr>
            <w:tcW w:w="1514" w:type="dxa"/>
            <w:tcBorders>
              <w:top w:val="nil"/>
              <w:left w:val="nil"/>
              <w:bottom w:val="nil"/>
              <w:right w:val="single" w:sz="8" w:space="0" w:color="auto"/>
            </w:tcBorders>
            <w:noWrap/>
            <w:tcMar>
              <w:top w:w="0" w:type="dxa"/>
              <w:left w:w="70" w:type="dxa"/>
              <w:bottom w:w="0" w:type="dxa"/>
              <w:right w:w="70" w:type="dxa"/>
            </w:tcMar>
            <w:vAlign w:val="bottom"/>
            <w:hideMark/>
          </w:tcPr>
          <w:p w14:paraId="2D00A232" w14:textId="4BFD645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4522C3">
              <w:rPr>
                <w:rFonts w:ascii="Times New Roman" w:eastAsia="Times New Roman" w:hAnsi="Times New Roman" w:cs="Times New Roman"/>
                <w:sz w:val="24"/>
                <w:szCs w:val="24"/>
                <w:lang w:eastAsia="nl-NL"/>
              </w:rPr>
              <w:t>1.250</w:t>
            </w:r>
          </w:p>
        </w:tc>
        <w:tc>
          <w:tcPr>
            <w:tcW w:w="1380" w:type="dxa"/>
            <w:noWrap/>
            <w:tcMar>
              <w:top w:w="0" w:type="dxa"/>
              <w:left w:w="70" w:type="dxa"/>
              <w:bottom w:w="0" w:type="dxa"/>
              <w:right w:w="70" w:type="dxa"/>
            </w:tcMar>
            <w:vAlign w:val="bottom"/>
            <w:hideMark/>
          </w:tcPr>
          <w:p w14:paraId="0C5B360D" w14:textId="6730257E"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4522C3">
              <w:rPr>
                <w:rFonts w:ascii="Times New Roman" w:eastAsia="Times New Roman" w:hAnsi="Times New Roman" w:cs="Times New Roman"/>
                <w:sz w:val="24"/>
                <w:szCs w:val="24"/>
                <w:lang w:eastAsia="nl-NL"/>
              </w:rPr>
              <w:t xml:space="preserve">   418</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2355B0E" w14:textId="1A98EDF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6B620E">
              <w:rPr>
                <w:rFonts w:ascii="Times New Roman" w:eastAsia="Times New Roman" w:hAnsi="Times New Roman" w:cs="Times New Roman"/>
                <w:sz w:val="24"/>
                <w:szCs w:val="24"/>
                <w:lang w:eastAsia="nl-NL"/>
              </w:rPr>
              <w:t>1.227</w:t>
            </w:r>
          </w:p>
        </w:tc>
      </w:tr>
      <w:tr w:rsidR="002C114B" w:rsidRPr="002C114B" w14:paraId="0740B0BF"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F1E8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Bijdragen Missionair werk en overig</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73F697" w14:textId="5CA57843"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4522C3">
              <w:rPr>
                <w:rFonts w:ascii="Times New Roman" w:eastAsia="Times New Roman" w:hAnsi="Times New Roman" w:cs="Times New Roman"/>
                <w:sz w:val="24"/>
                <w:szCs w:val="24"/>
                <w:lang w:eastAsia="nl-NL"/>
              </w:rPr>
              <w:t>4.000</w:t>
            </w:r>
          </w:p>
        </w:tc>
        <w:tc>
          <w:tcPr>
            <w:tcW w:w="1380" w:type="dxa"/>
            <w:noWrap/>
            <w:tcMar>
              <w:top w:w="0" w:type="dxa"/>
              <w:left w:w="70" w:type="dxa"/>
              <w:bottom w:w="0" w:type="dxa"/>
              <w:right w:w="70" w:type="dxa"/>
            </w:tcMar>
            <w:vAlign w:val="bottom"/>
            <w:hideMark/>
          </w:tcPr>
          <w:p w14:paraId="49C7D89F" w14:textId="32157E1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4522C3">
              <w:rPr>
                <w:rFonts w:ascii="Times New Roman" w:eastAsia="Times New Roman" w:hAnsi="Times New Roman" w:cs="Times New Roman"/>
                <w:sz w:val="24"/>
                <w:szCs w:val="24"/>
                <w:lang w:eastAsia="nl-NL"/>
              </w:rPr>
              <w:t>5.002</w:t>
            </w:r>
            <w:r w:rsidRPr="002C114B">
              <w:rPr>
                <w:rFonts w:ascii="Times New Roman" w:eastAsia="Times New Roman" w:hAnsi="Times New Roman" w:cs="Times New Roman"/>
                <w:sz w:val="24"/>
                <w:szCs w:val="24"/>
                <w:lang w:eastAsia="nl-NL"/>
              </w:rPr>
              <w:t>   </w:t>
            </w:r>
          </w:p>
        </w:tc>
        <w:tc>
          <w:tcPr>
            <w:tcW w:w="17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CE1678" w14:textId="2CA246A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6B620E">
              <w:rPr>
                <w:rFonts w:ascii="Times New Roman" w:eastAsia="Times New Roman" w:hAnsi="Times New Roman" w:cs="Times New Roman"/>
                <w:sz w:val="24"/>
                <w:szCs w:val="24"/>
                <w:lang w:eastAsia="nl-NL"/>
              </w:rPr>
              <w:t>4.265</w:t>
            </w:r>
          </w:p>
        </w:tc>
      </w:tr>
      <w:tr w:rsidR="002C114B" w:rsidRPr="002C114B" w14:paraId="23243516"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C936DF"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Totaal baten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4AFEA6" w14:textId="1A01BDA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077F62">
              <w:rPr>
                <w:rFonts w:ascii="Times New Roman" w:eastAsia="Times New Roman" w:hAnsi="Times New Roman" w:cs="Times New Roman"/>
                <w:sz w:val="24"/>
                <w:szCs w:val="24"/>
                <w:lang w:eastAsia="nl-NL"/>
              </w:rPr>
              <w:t>4.</w:t>
            </w:r>
            <w:r w:rsidR="004522C3">
              <w:rPr>
                <w:rFonts w:ascii="Times New Roman" w:eastAsia="Times New Roman" w:hAnsi="Times New Roman" w:cs="Times New Roman"/>
                <w:sz w:val="24"/>
                <w:szCs w:val="24"/>
                <w:lang w:eastAsia="nl-NL"/>
              </w:rPr>
              <w:t>955</w:t>
            </w:r>
          </w:p>
        </w:tc>
        <w:tc>
          <w:tcPr>
            <w:tcW w:w="1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1806E4" w14:textId="557D3F2E"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4522C3">
              <w:rPr>
                <w:rFonts w:ascii="Times New Roman" w:eastAsia="Times New Roman" w:hAnsi="Times New Roman" w:cs="Times New Roman"/>
                <w:sz w:val="24"/>
                <w:szCs w:val="24"/>
                <w:lang w:eastAsia="nl-NL"/>
              </w:rPr>
              <w:t>5.534</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D117A" w14:textId="5E70605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6B620E">
              <w:rPr>
                <w:rFonts w:ascii="Times New Roman" w:eastAsia="Times New Roman" w:hAnsi="Times New Roman" w:cs="Times New Roman"/>
                <w:sz w:val="24"/>
                <w:szCs w:val="24"/>
                <w:lang w:eastAsia="nl-NL"/>
              </w:rPr>
              <w:t>6.583</w:t>
            </w:r>
          </w:p>
        </w:tc>
      </w:tr>
      <w:tr w:rsidR="002C114B" w:rsidRPr="002C114B" w14:paraId="5BF66685"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1556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7071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C8C8D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CDA9C3"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4336AF84"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C7DD80"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LASTEN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89418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A3C39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925E42"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68B5ECCC" w14:textId="77777777" w:rsidTr="002C114B">
        <w:trPr>
          <w:trHeight w:val="315"/>
        </w:trPr>
        <w:tc>
          <w:tcPr>
            <w:tcW w:w="4666"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3F834D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Diaconaal plaatselijk werk</w:t>
            </w:r>
          </w:p>
        </w:tc>
        <w:tc>
          <w:tcPr>
            <w:tcW w:w="1514" w:type="dxa"/>
            <w:noWrap/>
            <w:tcMar>
              <w:top w:w="0" w:type="dxa"/>
              <w:left w:w="70" w:type="dxa"/>
              <w:bottom w:w="0" w:type="dxa"/>
              <w:right w:w="70" w:type="dxa"/>
            </w:tcMar>
            <w:vAlign w:val="bottom"/>
            <w:hideMark/>
          </w:tcPr>
          <w:p w14:paraId="0411014B" w14:textId="3EC5546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3.</w:t>
            </w:r>
            <w:r w:rsidR="003565DF">
              <w:rPr>
                <w:rFonts w:ascii="Times New Roman" w:eastAsia="Times New Roman" w:hAnsi="Times New Roman" w:cs="Times New Roman"/>
                <w:sz w:val="24"/>
                <w:szCs w:val="24"/>
                <w:lang w:eastAsia="nl-NL"/>
              </w:rPr>
              <w:t>425</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1B6B4927" w14:textId="1E53749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05D90">
              <w:rPr>
                <w:rFonts w:ascii="Times New Roman" w:eastAsia="Times New Roman" w:hAnsi="Times New Roman" w:cs="Times New Roman"/>
                <w:sz w:val="24"/>
                <w:szCs w:val="24"/>
                <w:lang w:eastAsia="nl-NL"/>
              </w:rPr>
              <w:t>3.</w:t>
            </w:r>
            <w:r w:rsidR="003565DF">
              <w:rPr>
                <w:rFonts w:ascii="Times New Roman" w:eastAsia="Times New Roman" w:hAnsi="Times New Roman" w:cs="Times New Roman"/>
                <w:sz w:val="24"/>
                <w:szCs w:val="24"/>
                <w:lang w:eastAsia="nl-NL"/>
              </w:rPr>
              <w:t>778</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DE22BC4" w14:textId="4FBFC0B4"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6B620E">
              <w:rPr>
                <w:rFonts w:ascii="Times New Roman" w:eastAsia="Times New Roman" w:hAnsi="Times New Roman" w:cs="Times New Roman"/>
                <w:sz w:val="24"/>
                <w:szCs w:val="24"/>
                <w:lang w:eastAsia="nl-NL"/>
              </w:rPr>
              <w:t>3.232</w:t>
            </w:r>
          </w:p>
        </w:tc>
      </w:tr>
      <w:tr w:rsidR="002C114B" w:rsidRPr="002C114B" w14:paraId="517D7046"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264A2BD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Afdrachten collectes en giften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680E03A" w14:textId="7643E98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077F62">
              <w:rPr>
                <w:rFonts w:ascii="Times New Roman" w:eastAsia="Times New Roman" w:hAnsi="Times New Roman" w:cs="Times New Roman"/>
                <w:sz w:val="24"/>
                <w:szCs w:val="24"/>
                <w:lang w:eastAsia="nl-NL"/>
              </w:rPr>
              <w:t>9.</w:t>
            </w:r>
            <w:r w:rsidR="003565DF">
              <w:rPr>
                <w:rFonts w:ascii="Times New Roman" w:eastAsia="Times New Roman" w:hAnsi="Times New Roman" w:cs="Times New Roman"/>
                <w:sz w:val="24"/>
                <w:szCs w:val="24"/>
                <w:lang w:eastAsia="nl-NL"/>
              </w:rPr>
              <w:t>980</w:t>
            </w:r>
          </w:p>
        </w:tc>
        <w:tc>
          <w:tcPr>
            <w:tcW w:w="1380" w:type="dxa"/>
            <w:noWrap/>
            <w:tcMar>
              <w:top w:w="0" w:type="dxa"/>
              <w:left w:w="70" w:type="dxa"/>
              <w:bottom w:w="0" w:type="dxa"/>
              <w:right w:w="70" w:type="dxa"/>
            </w:tcMar>
            <w:vAlign w:val="bottom"/>
            <w:hideMark/>
          </w:tcPr>
          <w:p w14:paraId="1926D3FC" w14:textId="3ABC38F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1</w:t>
            </w:r>
            <w:r w:rsidR="00A05D90">
              <w:rPr>
                <w:rFonts w:ascii="Times New Roman" w:eastAsia="Times New Roman" w:hAnsi="Times New Roman" w:cs="Times New Roman"/>
                <w:sz w:val="24"/>
                <w:szCs w:val="24"/>
                <w:lang w:eastAsia="nl-NL"/>
              </w:rPr>
              <w:t>1.</w:t>
            </w:r>
            <w:r w:rsidR="003565DF">
              <w:rPr>
                <w:rFonts w:ascii="Times New Roman" w:eastAsia="Times New Roman" w:hAnsi="Times New Roman" w:cs="Times New Roman"/>
                <w:sz w:val="24"/>
                <w:szCs w:val="24"/>
                <w:lang w:eastAsia="nl-NL"/>
              </w:rPr>
              <w:t>189</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19F25E5" w14:textId="02BAE7D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 xml:space="preserve"> </w:t>
            </w:r>
            <w:r w:rsidR="007E326F">
              <w:rPr>
                <w:rFonts w:ascii="Times New Roman" w:eastAsia="Times New Roman" w:hAnsi="Times New Roman" w:cs="Times New Roman"/>
                <w:sz w:val="24"/>
                <w:szCs w:val="24"/>
                <w:lang w:eastAsia="nl-NL"/>
              </w:rPr>
              <w:t>1</w:t>
            </w:r>
            <w:r w:rsidR="006B620E">
              <w:rPr>
                <w:rFonts w:ascii="Times New Roman" w:eastAsia="Times New Roman" w:hAnsi="Times New Roman" w:cs="Times New Roman"/>
                <w:sz w:val="24"/>
                <w:szCs w:val="24"/>
                <w:lang w:eastAsia="nl-NL"/>
              </w:rPr>
              <w:t>1.303</w:t>
            </w:r>
          </w:p>
        </w:tc>
      </w:tr>
      <w:tr w:rsidR="002C114B" w:rsidRPr="002C114B" w14:paraId="71FE9612"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5448FC1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Afdrachten (quotum) aan kerkelijke organen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EFC727A" w14:textId="4075540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 xml:space="preserve"> </w:t>
            </w:r>
            <w:r w:rsidR="003565DF">
              <w:rPr>
                <w:rFonts w:ascii="Times New Roman" w:eastAsia="Times New Roman" w:hAnsi="Times New Roman" w:cs="Times New Roman"/>
                <w:sz w:val="24"/>
                <w:szCs w:val="24"/>
                <w:lang w:eastAsia="nl-NL"/>
              </w:rPr>
              <w:t>1.050</w:t>
            </w:r>
          </w:p>
        </w:tc>
        <w:tc>
          <w:tcPr>
            <w:tcW w:w="1380" w:type="dxa"/>
            <w:noWrap/>
            <w:tcMar>
              <w:top w:w="0" w:type="dxa"/>
              <w:left w:w="70" w:type="dxa"/>
              <w:bottom w:w="0" w:type="dxa"/>
              <w:right w:w="70" w:type="dxa"/>
            </w:tcMar>
            <w:vAlign w:val="bottom"/>
            <w:hideMark/>
          </w:tcPr>
          <w:p w14:paraId="05C05D8F" w14:textId="343B1B7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 xml:space="preserve">   </w:t>
            </w:r>
            <w:r w:rsidR="00A05D90">
              <w:rPr>
                <w:rFonts w:ascii="Times New Roman" w:eastAsia="Times New Roman" w:hAnsi="Times New Roman" w:cs="Times New Roman"/>
                <w:sz w:val="24"/>
                <w:szCs w:val="24"/>
                <w:lang w:eastAsia="nl-NL"/>
              </w:rPr>
              <w:t>8</w:t>
            </w:r>
            <w:r w:rsidR="003565DF">
              <w:rPr>
                <w:rFonts w:ascii="Times New Roman" w:eastAsia="Times New Roman" w:hAnsi="Times New Roman" w:cs="Times New Roman"/>
                <w:sz w:val="24"/>
                <w:szCs w:val="24"/>
                <w:lang w:eastAsia="nl-NL"/>
              </w:rPr>
              <w:t>64</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FD1E302" w14:textId="14C1A02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8D4FD9">
              <w:rPr>
                <w:rFonts w:ascii="Times New Roman" w:eastAsia="Times New Roman" w:hAnsi="Times New Roman" w:cs="Times New Roman"/>
                <w:sz w:val="24"/>
                <w:szCs w:val="24"/>
                <w:lang w:eastAsia="nl-NL"/>
              </w:rPr>
              <w:t xml:space="preserve">   8</w:t>
            </w:r>
            <w:r w:rsidR="006B620E">
              <w:rPr>
                <w:rFonts w:ascii="Times New Roman" w:eastAsia="Times New Roman" w:hAnsi="Times New Roman" w:cs="Times New Roman"/>
                <w:sz w:val="24"/>
                <w:szCs w:val="24"/>
                <w:lang w:eastAsia="nl-NL"/>
              </w:rPr>
              <w:t>35</w:t>
            </w:r>
          </w:p>
        </w:tc>
      </w:tr>
      <w:tr w:rsidR="002C114B" w:rsidRPr="002C114B" w14:paraId="09FECE02"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4ED0224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Kosten beheer kerkelijke bezittingen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1BFF3CF" w14:textId="152CCC3B"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6279A7">
              <w:rPr>
                <w:rFonts w:ascii="Times New Roman" w:eastAsia="Times New Roman" w:hAnsi="Times New Roman" w:cs="Times New Roman"/>
                <w:sz w:val="24"/>
                <w:szCs w:val="24"/>
                <w:lang w:eastAsia="nl-NL"/>
              </w:rPr>
              <w:t>-</w:t>
            </w:r>
            <w:r w:rsidRPr="002C114B">
              <w:rPr>
                <w:rFonts w:ascii="Times New Roman" w:eastAsia="Times New Roman" w:hAnsi="Times New Roman" w:cs="Times New Roman"/>
                <w:sz w:val="24"/>
                <w:szCs w:val="24"/>
                <w:lang w:eastAsia="nl-NL"/>
              </w:rPr>
              <w:t> </w:t>
            </w:r>
          </w:p>
        </w:tc>
        <w:tc>
          <w:tcPr>
            <w:tcW w:w="1380" w:type="dxa"/>
            <w:noWrap/>
            <w:tcMar>
              <w:top w:w="0" w:type="dxa"/>
              <w:left w:w="70" w:type="dxa"/>
              <w:bottom w:w="0" w:type="dxa"/>
              <w:right w:w="70" w:type="dxa"/>
            </w:tcMar>
            <w:vAlign w:val="bottom"/>
            <w:hideMark/>
          </w:tcPr>
          <w:p w14:paraId="5BF902E5" w14:textId="203FFA4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1397C">
              <w:rPr>
                <w:rFonts w:ascii="Times New Roman" w:eastAsia="Times New Roman" w:hAnsi="Times New Roman" w:cs="Times New Roman"/>
                <w:sz w:val="24"/>
                <w:szCs w:val="24"/>
                <w:lang w:eastAsia="nl-NL"/>
              </w:rPr>
              <w:t xml:space="preserve">     -</w:t>
            </w:r>
            <w:r w:rsidRPr="002C114B">
              <w:rPr>
                <w:rFonts w:ascii="Times New Roman" w:eastAsia="Times New Roman" w:hAnsi="Times New Roman" w:cs="Times New Roman"/>
                <w:sz w:val="24"/>
                <w:szCs w:val="24"/>
                <w:lang w:eastAsia="nl-NL"/>
              </w:rPr>
              <w:t> </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AF0FBF5" w14:textId="25AAC642"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EF1491">
              <w:rPr>
                <w:rFonts w:ascii="Times New Roman" w:eastAsia="Times New Roman" w:hAnsi="Times New Roman" w:cs="Times New Roman"/>
                <w:sz w:val="24"/>
                <w:szCs w:val="24"/>
                <w:lang w:eastAsia="nl-NL"/>
              </w:rPr>
              <w:t xml:space="preserve">     -</w:t>
            </w:r>
          </w:p>
        </w:tc>
      </w:tr>
      <w:tr w:rsidR="002C114B" w:rsidRPr="002C114B" w14:paraId="6365954A" w14:textId="77777777" w:rsidTr="002C114B">
        <w:trPr>
          <w:trHeight w:val="315"/>
        </w:trPr>
        <w:tc>
          <w:tcPr>
            <w:tcW w:w="4666" w:type="dxa"/>
            <w:tcBorders>
              <w:top w:val="nil"/>
              <w:left w:val="single" w:sz="8" w:space="0" w:color="auto"/>
              <w:bottom w:val="nil"/>
              <w:right w:val="nil"/>
            </w:tcBorders>
            <w:noWrap/>
            <w:tcMar>
              <w:top w:w="0" w:type="dxa"/>
              <w:left w:w="70" w:type="dxa"/>
              <w:bottom w:w="0" w:type="dxa"/>
              <w:right w:w="70" w:type="dxa"/>
            </w:tcMar>
            <w:vAlign w:val="bottom"/>
            <w:hideMark/>
          </w:tcPr>
          <w:p w14:paraId="0F31DAB4"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Rentelasten, bankkosten</w:t>
            </w:r>
          </w:p>
        </w:tc>
        <w:tc>
          <w:tcPr>
            <w:tcW w:w="151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69FD2CF" w14:textId="2962BA6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3</w:t>
            </w:r>
            <w:r w:rsidR="00077F62">
              <w:rPr>
                <w:rFonts w:ascii="Times New Roman" w:eastAsia="Times New Roman" w:hAnsi="Times New Roman" w:cs="Times New Roman"/>
                <w:sz w:val="24"/>
                <w:szCs w:val="24"/>
                <w:lang w:eastAsia="nl-NL"/>
              </w:rPr>
              <w:t>0</w:t>
            </w:r>
            <w:r w:rsidR="00016481">
              <w:rPr>
                <w:rFonts w:ascii="Times New Roman" w:eastAsia="Times New Roman" w:hAnsi="Times New Roman" w:cs="Times New Roman"/>
                <w:sz w:val="24"/>
                <w:szCs w:val="24"/>
                <w:lang w:eastAsia="nl-NL"/>
              </w:rPr>
              <w:t>0</w:t>
            </w:r>
          </w:p>
        </w:tc>
        <w:tc>
          <w:tcPr>
            <w:tcW w:w="1380" w:type="dxa"/>
            <w:noWrap/>
            <w:tcMar>
              <w:top w:w="0" w:type="dxa"/>
              <w:left w:w="70" w:type="dxa"/>
              <w:bottom w:w="0" w:type="dxa"/>
              <w:right w:w="70" w:type="dxa"/>
            </w:tcMar>
            <w:vAlign w:val="bottom"/>
            <w:hideMark/>
          </w:tcPr>
          <w:p w14:paraId="3C66F124" w14:textId="3C088C3C"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725F8D">
              <w:rPr>
                <w:rFonts w:ascii="Times New Roman" w:eastAsia="Times New Roman" w:hAnsi="Times New Roman" w:cs="Times New Roman"/>
                <w:sz w:val="24"/>
                <w:szCs w:val="24"/>
                <w:lang w:eastAsia="nl-NL"/>
              </w:rPr>
              <w:t>2</w:t>
            </w:r>
            <w:r w:rsidR="003565DF">
              <w:rPr>
                <w:rFonts w:ascii="Times New Roman" w:eastAsia="Times New Roman" w:hAnsi="Times New Roman" w:cs="Times New Roman"/>
                <w:sz w:val="24"/>
                <w:szCs w:val="24"/>
                <w:lang w:eastAsia="nl-NL"/>
              </w:rPr>
              <w:t>97</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43DD6C8" w14:textId="799906F8"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8D4FD9">
              <w:rPr>
                <w:rFonts w:ascii="Times New Roman" w:eastAsia="Times New Roman" w:hAnsi="Times New Roman" w:cs="Times New Roman"/>
                <w:sz w:val="24"/>
                <w:szCs w:val="24"/>
                <w:lang w:eastAsia="nl-NL"/>
              </w:rPr>
              <w:t>2</w:t>
            </w:r>
            <w:r w:rsidR="006B620E">
              <w:rPr>
                <w:rFonts w:ascii="Times New Roman" w:eastAsia="Times New Roman" w:hAnsi="Times New Roman" w:cs="Times New Roman"/>
                <w:sz w:val="24"/>
                <w:szCs w:val="24"/>
                <w:lang w:eastAsia="nl-NL"/>
              </w:rPr>
              <w:t>78</w:t>
            </w:r>
          </w:p>
        </w:tc>
      </w:tr>
      <w:tr w:rsidR="002C114B" w:rsidRPr="002C114B" w14:paraId="0762B8AB"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1D2188"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Kosten kerkdiensten en kerkelijke activiteiten</w:t>
            </w:r>
          </w:p>
        </w:tc>
        <w:tc>
          <w:tcPr>
            <w:tcW w:w="1514" w:type="dxa"/>
            <w:noWrap/>
            <w:tcMar>
              <w:top w:w="0" w:type="dxa"/>
              <w:left w:w="70" w:type="dxa"/>
              <w:bottom w:w="0" w:type="dxa"/>
              <w:right w:w="70" w:type="dxa"/>
            </w:tcMar>
            <w:vAlign w:val="bottom"/>
            <w:hideMark/>
          </w:tcPr>
          <w:p w14:paraId="379C3C98" w14:textId="69E791D8"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016481">
              <w:rPr>
                <w:rFonts w:ascii="Times New Roman" w:eastAsia="Times New Roman" w:hAnsi="Times New Roman" w:cs="Times New Roman"/>
                <w:sz w:val="24"/>
                <w:szCs w:val="24"/>
                <w:lang w:eastAsia="nl-NL"/>
              </w:rPr>
              <w:t xml:space="preserve">   </w:t>
            </w:r>
            <w:r w:rsidR="003565DF">
              <w:rPr>
                <w:rFonts w:ascii="Times New Roman" w:eastAsia="Times New Roman" w:hAnsi="Times New Roman" w:cs="Times New Roman"/>
                <w:sz w:val="24"/>
                <w:szCs w:val="24"/>
                <w:lang w:eastAsia="nl-NL"/>
              </w:rPr>
              <w:t>2</w:t>
            </w:r>
            <w:r w:rsidR="00077F62">
              <w:rPr>
                <w:rFonts w:ascii="Times New Roman" w:eastAsia="Times New Roman" w:hAnsi="Times New Roman" w:cs="Times New Roman"/>
                <w:sz w:val="24"/>
                <w:szCs w:val="24"/>
                <w:lang w:eastAsia="nl-NL"/>
              </w:rPr>
              <w:t>0</w:t>
            </w:r>
            <w:r w:rsidR="00016481">
              <w:rPr>
                <w:rFonts w:ascii="Times New Roman" w:eastAsia="Times New Roman" w:hAnsi="Times New Roman" w:cs="Times New Roman"/>
                <w:sz w:val="24"/>
                <w:szCs w:val="24"/>
                <w:lang w:eastAsia="nl-NL"/>
              </w:rPr>
              <w:t>0</w:t>
            </w:r>
          </w:p>
        </w:tc>
        <w:tc>
          <w:tcPr>
            <w:tcW w:w="1380" w:type="dxa"/>
            <w:tcBorders>
              <w:top w:val="nil"/>
              <w:left w:val="single" w:sz="8" w:space="0" w:color="auto"/>
              <w:bottom w:val="nil"/>
              <w:right w:val="nil"/>
            </w:tcBorders>
            <w:noWrap/>
            <w:tcMar>
              <w:top w:w="0" w:type="dxa"/>
              <w:left w:w="70" w:type="dxa"/>
              <w:bottom w:w="0" w:type="dxa"/>
              <w:right w:w="70" w:type="dxa"/>
            </w:tcMar>
            <w:vAlign w:val="bottom"/>
            <w:hideMark/>
          </w:tcPr>
          <w:p w14:paraId="7FCD530E" w14:textId="21798EFA"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05D90">
              <w:rPr>
                <w:rFonts w:ascii="Times New Roman" w:eastAsia="Times New Roman" w:hAnsi="Times New Roman" w:cs="Times New Roman"/>
                <w:sz w:val="24"/>
                <w:szCs w:val="24"/>
                <w:lang w:eastAsia="nl-NL"/>
              </w:rPr>
              <w:t>1.</w:t>
            </w:r>
            <w:r w:rsidR="003565DF">
              <w:rPr>
                <w:rFonts w:ascii="Times New Roman" w:eastAsia="Times New Roman" w:hAnsi="Times New Roman" w:cs="Times New Roman"/>
                <w:sz w:val="24"/>
                <w:szCs w:val="24"/>
                <w:lang w:eastAsia="nl-NL"/>
              </w:rPr>
              <w:t>887</w:t>
            </w:r>
          </w:p>
        </w:tc>
        <w:tc>
          <w:tcPr>
            <w:tcW w:w="1791"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2F83700" w14:textId="49CF8C9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xml:space="preserve"> €         </w:t>
            </w:r>
            <w:r w:rsidR="006B620E">
              <w:rPr>
                <w:rFonts w:ascii="Times New Roman" w:eastAsia="Times New Roman" w:hAnsi="Times New Roman" w:cs="Times New Roman"/>
                <w:sz w:val="24"/>
                <w:szCs w:val="24"/>
                <w:lang w:eastAsia="nl-NL"/>
              </w:rPr>
              <w:t>1.640</w:t>
            </w:r>
          </w:p>
        </w:tc>
      </w:tr>
      <w:tr w:rsidR="002C114B" w:rsidRPr="002C114B" w14:paraId="0A65AF87"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533E67"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Totaal lasten</w:t>
            </w:r>
          </w:p>
        </w:tc>
        <w:tc>
          <w:tcPr>
            <w:tcW w:w="151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DF4CA" w14:textId="7A1D97DF"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E161B0">
              <w:rPr>
                <w:rFonts w:ascii="Times New Roman" w:eastAsia="Times New Roman" w:hAnsi="Times New Roman" w:cs="Times New Roman"/>
                <w:sz w:val="24"/>
                <w:szCs w:val="24"/>
                <w:lang w:eastAsia="nl-NL"/>
              </w:rPr>
              <w:t>4.</w:t>
            </w:r>
            <w:r w:rsidR="003565DF">
              <w:rPr>
                <w:rFonts w:ascii="Times New Roman" w:eastAsia="Times New Roman" w:hAnsi="Times New Roman" w:cs="Times New Roman"/>
                <w:sz w:val="24"/>
                <w:szCs w:val="24"/>
                <w:lang w:eastAsia="nl-NL"/>
              </w:rPr>
              <w:t>955</w:t>
            </w:r>
          </w:p>
        </w:tc>
        <w:tc>
          <w:tcPr>
            <w:tcW w:w="1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DF4ABFE" w14:textId="08F3C853"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A05D90">
              <w:rPr>
                <w:rFonts w:ascii="Times New Roman" w:eastAsia="Times New Roman" w:hAnsi="Times New Roman" w:cs="Times New Roman"/>
                <w:sz w:val="24"/>
                <w:szCs w:val="24"/>
                <w:lang w:eastAsia="nl-NL"/>
              </w:rPr>
              <w:t>1</w:t>
            </w:r>
            <w:r w:rsidR="003565DF">
              <w:rPr>
                <w:rFonts w:ascii="Times New Roman" w:eastAsia="Times New Roman" w:hAnsi="Times New Roman" w:cs="Times New Roman"/>
                <w:sz w:val="24"/>
                <w:szCs w:val="24"/>
                <w:lang w:eastAsia="nl-NL"/>
              </w:rPr>
              <w:t>8.015</w:t>
            </w:r>
          </w:p>
        </w:tc>
        <w:tc>
          <w:tcPr>
            <w:tcW w:w="17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771B79" w14:textId="5D68BCD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1</w:t>
            </w:r>
            <w:r w:rsidR="006B620E">
              <w:rPr>
                <w:rFonts w:ascii="Times New Roman" w:eastAsia="Times New Roman" w:hAnsi="Times New Roman" w:cs="Times New Roman"/>
                <w:sz w:val="24"/>
                <w:szCs w:val="24"/>
                <w:lang w:eastAsia="nl-NL"/>
              </w:rPr>
              <w:t>7.288</w:t>
            </w:r>
          </w:p>
        </w:tc>
      </w:tr>
      <w:tr w:rsidR="002C114B" w:rsidRPr="002C114B" w14:paraId="5E0DCBCF" w14:textId="77777777" w:rsidTr="002C114B">
        <w:trPr>
          <w:trHeight w:val="31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0B74DA"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8ED2D9"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3B87DB"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D798CE"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w:t>
            </w:r>
          </w:p>
        </w:tc>
      </w:tr>
      <w:tr w:rsidR="002C114B" w:rsidRPr="002C114B" w14:paraId="0B103B33" w14:textId="77777777" w:rsidTr="002C114B">
        <w:trPr>
          <w:trHeight w:val="375"/>
        </w:trPr>
        <w:tc>
          <w:tcPr>
            <w:tcW w:w="46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50AE26" w14:textId="77777777"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b/>
                <w:bCs/>
                <w:sz w:val="24"/>
                <w:szCs w:val="24"/>
                <w:lang w:eastAsia="nl-NL"/>
              </w:rPr>
              <w:t>Resultaat (baten-lasten)</w:t>
            </w:r>
          </w:p>
        </w:tc>
        <w:tc>
          <w:tcPr>
            <w:tcW w:w="151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35BB7F" w14:textId="1A8842E6"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016481">
              <w:rPr>
                <w:rFonts w:ascii="Times New Roman" w:eastAsia="Times New Roman" w:hAnsi="Times New Roman" w:cs="Times New Roman"/>
                <w:sz w:val="24"/>
                <w:szCs w:val="24"/>
                <w:lang w:eastAsia="nl-NL"/>
              </w:rPr>
              <w:t xml:space="preserve">   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66F338" w14:textId="1D721A64"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3565DF">
              <w:rPr>
                <w:rFonts w:ascii="Times New Roman" w:eastAsia="Times New Roman" w:hAnsi="Times New Roman" w:cs="Times New Roman"/>
                <w:sz w:val="24"/>
                <w:szCs w:val="24"/>
                <w:lang w:eastAsia="nl-NL"/>
              </w:rPr>
              <w:t>-  2.481</w:t>
            </w:r>
            <w:r w:rsidRPr="002C114B">
              <w:rPr>
                <w:rFonts w:ascii="Times New Roman" w:eastAsia="Times New Roman" w:hAnsi="Times New Roman" w:cs="Times New Roman"/>
                <w:sz w:val="24"/>
                <w:szCs w:val="24"/>
                <w:lang w:eastAsia="nl-NL"/>
              </w:rPr>
              <w:t>  </w:t>
            </w:r>
          </w:p>
        </w:tc>
        <w:tc>
          <w:tcPr>
            <w:tcW w:w="17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D7D63" w14:textId="0FEC9DFC" w:rsidR="002C114B" w:rsidRPr="002C114B" w:rsidRDefault="002C114B" w:rsidP="002C114B">
            <w:pPr>
              <w:spacing w:after="0" w:line="240" w:lineRule="auto"/>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t> €        </w:t>
            </w:r>
            <w:r w:rsidR="006B620E">
              <w:rPr>
                <w:rFonts w:ascii="Times New Roman" w:eastAsia="Times New Roman" w:hAnsi="Times New Roman" w:cs="Times New Roman"/>
                <w:sz w:val="24"/>
                <w:szCs w:val="24"/>
                <w:lang w:eastAsia="nl-NL"/>
              </w:rPr>
              <w:t>-  705</w:t>
            </w:r>
          </w:p>
        </w:tc>
      </w:tr>
    </w:tbl>
    <w:p w14:paraId="36236CBC" w14:textId="08BBCD4D" w:rsidR="0027680B" w:rsidRDefault="002C114B">
      <w:pPr>
        <w:rPr>
          <w:rFonts w:ascii="Times New Roman" w:eastAsia="Times New Roman" w:hAnsi="Times New Roman" w:cs="Times New Roman"/>
          <w:sz w:val="24"/>
          <w:szCs w:val="24"/>
          <w:lang w:eastAsia="nl-NL"/>
        </w:rPr>
      </w:pP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b/>
          <w:bCs/>
          <w:sz w:val="24"/>
          <w:szCs w:val="24"/>
          <w:lang w:eastAsia="nl-NL"/>
        </w:rPr>
        <w:t>Toelichting</w:t>
      </w:r>
      <w:r w:rsidRPr="002C114B">
        <w:rPr>
          <w:rFonts w:ascii="Times New Roman" w:eastAsia="Times New Roman" w:hAnsi="Times New Roman" w:cs="Times New Roman"/>
          <w:sz w:val="24"/>
          <w:szCs w:val="24"/>
          <w:lang w:eastAsia="nl-NL"/>
        </w:rPr>
        <w:br/>
        <w:t>Kerkgenootschappen en hun onderdelen zorgen in Nederland zelf voor de benodigde inkomsten voor hun activiteiten. Aan de kerkleden wordt elk jaar via acties gevraagd om hun bijdrage voor het werk van de kerkelijke gemeente waartoe zij behoren. Soms bezit de kerkelijke gemeente ook nog enig vermogen in de vorm van woningen, landerijen of geldmiddelen. Soms is dit aan de gemeente nagelaten met een specifieke bestemming. De opbrengsten van dit vermogen (rente, huur en dividend) worden aangewend voor het werk van de gemeente.</w:t>
      </w:r>
      <w:r w:rsidRPr="002C114B">
        <w:rPr>
          <w:rFonts w:ascii="Times New Roman" w:eastAsia="Times New Roman" w:hAnsi="Times New Roman" w:cs="Times New Roman"/>
          <w:sz w:val="24"/>
          <w:szCs w:val="24"/>
          <w:lang w:eastAsia="nl-NL"/>
        </w:rPr>
        <w:br/>
      </w:r>
      <w:r w:rsidRPr="002C114B">
        <w:rPr>
          <w:rFonts w:ascii="Times New Roman" w:eastAsia="Times New Roman" w:hAnsi="Times New Roman" w:cs="Times New Roman"/>
          <w:sz w:val="24"/>
          <w:szCs w:val="24"/>
          <w:lang w:eastAsia="nl-NL"/>
        </w:rPr>
        <w:br/>
        <w:t>Een groot deel van de ontvangen inkomsten worden besteed aan ondersteuning armlastigen en goede doelen, zowel nationaal als internationaal. Daarnaast worden de ontvangen inkomsten ook besteed aan bloemen (of anderszins) voor zieken en ouderen, het in stand houden van kerkelijke bezittingen en bijdragen voor het in stand houden van het landelijk werk.</w:t>
      </w:r>
    </w:p>
    <w:p w14:paraId="0C7F76CC" w14:textId="33F6BF66" w:rsidR="00BC0FD3" w:rsidRDefault="00BC0FD3">
      <w:r>
        <w:rPr>
          <w:rFonts w:ascii="Times New Roman" w:eastAsia="Times New Roman" w:hAnsi="Times New Roman" w:cs="Times New Roman"/>
          <w:sz w:val="24"/>
          <w:szCs w:val="24"/>
          <w:lang w:eastAsia="nl-NL"/>
        </w:rPr>
        <w:t xml:space="preserve">Het resultaat </w:t>
      </w:r>
      <w:r w:rsidR="00D9242B">
        <w:rPr>
          <w:rFonts w:ascii="Times New Roman" w:eastAsia="Times New Roman" w:hAnsi="Times New Roman" w:cs="Times New Roman"/>
          <w:sz w:val="24"/>
          <w:szCs w:val="24"/>
          <w:lang w:eastAsia="nl-NL"/>
        </w:rPr>
        <w:t>is exclusief de koersverschillen. In 202</w:t>
      </w:r>
      <w:r w:rsidR="008B7859">
        <w:rPr>
          <w:rFonts w:ascii="Times New Roman" w:eastAsia="Times New Roman" w:hAnsi="Times New Roman" w:cs="Times New Roman"/>
          <w:sz w:val="24"/>
          <w:szCs w:val="24"/>
          <w:lang w:eastAsia="nl-NL"/>
        </w:rPr>
        <w:t>4</w:t>
      </w:r>
      <w:r w:rsidR="00D9242B">
        <w:rPr>
          <w:rFonts w:ascii="Times New Roman" w:eastAsia="Times New Roman" w:hAnsi="Times New Roman" w:cs="Times New Roman"/>
          <w:sz w:val="24"/>
          <w:szCs w:val="24"/>
          <w:lang w:eastAsia="nl-NL"/>
        </w:rPr>
        <w:t xml:space="preserve"> </w:t>
      </w:r>
      <w:r w:rsidR="00CC4C85">
        <w:rPr>
          <w:rFonts w:ascii="Times New Roman" w:eastAsia="Times New Roman" w:hAnsi="Times New Roman" w:cs="Times New Roman"/>
          <w:sz w:val="24"/>
          <w:szCs w:val="24"/>
          <w:lang w:eastAsia="nl-NL"/>
        </w:rPr>
        <w:t xml:space="preserve">hadden de koersverschillen een </w:t>
      </w:r>
      <w:r w:rsidR="007E326F">
        <w:rPr>
          <w:rFonts w:ascii="Times New Roman" w:eastAsia="Times New Roman" w:hAnsi="Times New Roman" w:cs="Times New Roman"/>
          <w:sz w:val="24"/>
          <w:szCs w:val="24"/>
          <w:lang w:eastAsia="nl-NL"/>
        </w:rPr>
        <w:t>posi</w:t>
      </w:r>
      <w:r w:rsidR="00CC4C85">
        <w:rPr>
          <w:rFonts w:ascii="Times New Roman" w:eastAsia="Times New Roman" w:hAnsi="Times New Roman" w:cs="Times New Roman"/>
          <w:sz w:val="24"/>
          <w:szCs w:val="24"/>
          <w:lang w:eastAsia="nl-NL"/>
        </w:rPr>
        <w:t>tief effect op het vermogen.</w:t>
      </w:r>
    </w:p>
    <w:sectPr w:rsidR="00BC0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4B"/>
    <w:rsid w:val="00016481"/>
    <w:rsid w:val="00077F62"/>
    <w:rsid w:val="000F5A9C"/>
    <w:rsid w:val="00105E6B"/>
    <w:rsid w:val="001210AD"/>
    <w:rsid w:val="001426D1"/>
    <w:rsid w:val="001722CC"/>
    <w:rsid w:val="002067C2"/>
    <w:rsid w:val="00250515"/>
    <w:rsid w:val="0027680B"/>
    <w:rsid w:val="002C114B"/>
    <w:rsid w:val="002D65BB"/>
    <w:rsid w:val="002E411F"/>
    <w:rsid w:val="003377B1"/>
    <w:rsid w:val="003565DF"/>
    <w:rsid w:val="003979C6"/>
    <w:rsid w:val="003A24BA"/>
    <w:rsid w:val="004273F7"/>
    <w:rsid w:val="00440469"/>
    <w:rsid w:val="004522C3"/>
    <w:rsid w:val="004C3A6E"/>
    <w:rsid w:val="0053453A"/>
    <w:rsid w:val="005718B1"/>
    <w:rsid w:val="006279A7"/>
    <w:rsid w:val="006B2F52"/>
    <w:rsid w:val="006B620E"/>
    <w:rsid w:val="00725F8D"/>
    <w:rsid w:val="007D1E31"/>
    <w:rsid w:val="007E326F"/>
    <w:rsid w:val="008105C7"/>
    <w:rsid w:val="00816DC1"/>
    <w:rsid w:val="0082399C"/>
    <w:rsid w:val="008B7859"/>
    <w:rsid w:val="008D4FD9"/>
    <w:rsid w:val="009A39D1"/>
    <w:rsid w:val="009B3935"/>
    <w:rsid w:val="009F1DEE"/>
    <w:rsid w:val="00A05D90"/>
    <w:rsid w:val="00A1397C"/>
    <w:rsid w:val="00AD6EF3"/>
    <w:rsid w:val="00BC0FD3"/>
    <w:rsid w:val="00CC4C85"/>
    <w:rsid w:val="00CD749E"/>
    <w:rsid w:val="00D53084"/>
    <w:rsid w:val="00D534C5"/>
    <w:rsid w:val="00D90027"/>
    <w:rsid w:val="00D91329"/>
    <w:rsid w:val="00D9242B"/>
    <w:rsid w:val="00E06856"/>
    <w:rsid w:val="00E1343E"/>
    <w:rsid w:val="00E161B0"/>
    <w:rsid w:val="00EF1491"/>
    <w:rsid w:val="00F71C8A"/>
    <w:rsid w:val="00FF36F2"/>
    <w:rsid w:val="00FF5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4462"/>
  <w15:chartTrackingRefBased/>
  <w15:docId w15:val="{094B1348-39FC-4476-9340-C2633F40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stantsekerk.nl/actief-in-de-kerk/arbeidsvoorwaarden/Paginas/Default.aspx" TargetMode="External"/><Relationship Id="rId3" Type="http://schemas.openxmlformats.org/officeDocument/2006/relationships/webSettings" Target="webSettings.xml"/><Relationship Id="rId7" Type="http://schemas.openxmlformats.org/officeDocument/2006/relationships/hyperlink" Target="http://www.protestantsekerk.nl/visieno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kn.nl/actief-in-de-kerk/Kerkorde/Paginas/Kerkorde-en-Ordinanties.aspx" TargetMode="External"/><Relationship Id="rId5" Type="http://schemas.openxmlformats.org/officeDocument/2006/relationships/hyperlink" Target="http://www.protestantsekerk.nl/kerkorde" TargetMode="External"/><Relationship Id="rId10" Type="http://schemas.openxmlformats.org/officeDocument/2006/relationships/theme" Target="theme/theme1.xml"/><Relationship Id="rId4" Type="http://schemas.openxmlformats.org/officeDocument/2006/relationships/hyperlink" Target="mailto:diaconie@pkn-dws.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1297</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Visser</dc:creator>
  <cp:keywords/>
  <dc:description/>
  <cp:lastModifiedBy>Rens Visser</cp:lastModifiedBy>
  <cp:revision>3</cp:revision>
  <dcterms:created xsi:type="dcterms:W3CDTF">2025-05-02T19:06:00Z</dcterms:created>
  <dcterms:modified xsi:type="dcterms:W3CDTF">2025-05-02T19:49:00Z</dcterms:modified>
</cp:coreProperties>
</file>